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4F5C" w14:textId="77777777" w:rsidR="00513766" w:rsidRPr="00513766" w:rsidRDefault="00513766" w:rsidP="00513766">
      <w:pPr>
        <w:spacing w:after="346" w:line="271" w:lineRule="auto"/>
        <w:ind w:left="360" w:hanging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05942" w14:textId="77777777" w:rsidR="00513766" w:rsidRPr="00513766" w:rsidRDefault="00513766" w:rsidP="005137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Автономное учреждение</w:t>
      </w:r>
    </w:p>
    <w:p w14:paraId="745D14D6" w14:textId="77777777" w:rsidR="00513766" w:rsidRPr="00513766" w:rsidRDefault="00513766" w:rsidP="005137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31F54A1B" w14:textId="77777777" w:rsidR="00513766" w:rsidRPr="00513766" w:rsidRDefault="00513766" w:rsidP="005137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14:paraId="2A28CB19" w14:textId="77777777" w:rsidR="00513766" w:rsidRPr="00513766" w:rsidRDefault="00513766" w:rsidP="005137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образования»</w:t>
      </w:r>
    </w:p>
    <w:p w14:paraId="7A043706" w14:textId="77777777" w:rsidR="00513766" w:rsidRPr="00513766" w:rsidRDefault="00513766" w:rsidP="00513766">
      <w:pPr>
        <w:rPr>
          <w:rFonts w:ascii="Times New Roman" w:eastAsia="Calibri" w:hAnsi="Times New Roman" w:cs="Times New Roman"/>
          <w:sz w:val="28"/>
          <w:szCs w:val="28"/>
        </w:rPr>
      </w:pPr>
    </w:p>
    <w:p w14:paraId="0EBFE32F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37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</w:p>
    <w:p w14:paraId="727B3B3E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CAA10" w14:textId="77777777" w:rsidR="00513766" w:rsidRPr="00513766" w:rsidRDefault="00513766" w:rsidP="005137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bCs/>
          <w:sz w:val="28"/>
          <w:szCs w:val="28"/>
        </w:rPr>
        <w:t>Акции «Дорога просвещения»</w:t>
      </w:r>
    </w:p>
    <w:p w14:paraId="2135216C" w14:textId="77777777" w:rsidR="00513766" w:rsidRPr="00513766" w:rsidRDefault="00513766" w:rsidP="005137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4FFE95" w14:textId="77777777" w:rsidR="00513766" w:rsidRPr="00513766" w:rsidRDefault="00513766" w:rsidP="0051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Italic-Bold" w:eastAsia="Calibri" w:hAnsi="Times New Roman-Italic-Bold" w:cs="Times New Roman-Italic-Bold"/>
          <w:b/>
          <w:bCs/>
          <w:i/>
          <w:iCs/>
          <w:sz w:val="28"/>
          <w:szCs w:val="28"/>
          <w:lang w:eastAsia="ru-RU"/>
        </w:rPr>
      </w:pPr>
      <w:r w:rsidRPr="00513766">
        <w:rPr>
          <w:rFonts w:ascii="Times New Roman-Italic-Bold" w:eastAsia="Calibri" w:hAnsi="Times New Roman-Italic-Bold" w:cs="Times New Roman-Italic-Bold"/>
          <w:b/>
          <w:bCs/>
          <w:i/>
          <w:iCs/>
          <w:sz w:val="28"/>
          <w:szCs w:val="28"/>
          <w:lang w:eastAsia="ru-RU"/>
        </w:rPr>
        <w:t>1 этап: с 25 мая по 01 июня 2024 г.</w:t>
      </w:r>
    </w:p>
    <w:p w14:paraId="2DE66582" w14:textId="77777777" w:rsidR="00513766" w:rsidRPr="00513766" w:rsidRDefault="00513766" w:rsidP="0051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766">
        <w:rPr>
          <w:rFonts w:ascii="Times New Roman" w:eastAsia="Calibri" w:hAnsi="Times New Roman" w:cs="Times New Roman"/>
          <w:sz w:val="28"/>
          <w:szCs w:val="28"/>
          <w:lang w:eastAsia="ru-RU"/>
        </w:rPr>
        <w:t>Тема площадки №1: «Образовательно-воспитательные мероприятия в</w:t>
      </w:r>
    </w:p>
    <w:p w14:paraId="7AD0FBB9" w14:textId="77777777" w:rsidR="00513766" w:rsidRPr="00513766" w:rsidRDefault="00513766" w:rsidP="0051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3766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процессе профильной и предпрофильной подготовки (особенности,</w:t>
      </w:r>
    </w:p>
    <w:p w14:paraId="3E55DDB2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  <w:lang w:eastAsia="ru-RU"/>
        </w:rPr>
        <w:t>уникальность, сетевая составляющая и т.д.)»</w:t>
      </w:r>
    </w:p>
    <w:p w14:paraId="7F26C84E" w14:textId="77777777" w:rsidR="00513766" w:rsidRPr="00513766" w:rsidRDefault="00513766" w:rsidP="0051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5BFDAC" wp14:editId="401F565F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4076700" cy="2427605"/>
            <wp:effectExtent l="0" t="0" r="0" b="0"/>
            <wp:wrapTight wrapText="bothSides">
              <wp:wrapPolygon edited="0">
                <wp:start x="0" y="0"/>
                <wp:lineTo x="0" y="21357"/>
                <wp:lineTo x="21499" y="21357"/>
                <wp:lineTo x="21499" y="0"/>
                <wp:lineTo x="0" y="0"/>
              </wp:wrapPolygon>
            </wp:wrapTight>
            <wp:docPr id="4" name="Рисунок 4" descr="C:\Users\mochalkinaaa\Downloads\etap1-fill-549x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chalkinaaa\Downloads\etap1-fill-549x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11" b="15601"/>
                    <a:stretch/>
                  </pic:blipFill>
                  <pic:spPr bwMode="auto">
                    <a:xfrm>
                      <a:off x="0" y="0"/>
                      <a:ext cx="407670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F65F4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E5700CE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AC6BD64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55CAE5F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F9A54E5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EB79BA0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DA1914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E00C079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t>27 мая 2024 года</w:t>
      </w:r>
    </w:p>
    <w:p w14:paraId="3DE4C23E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FC87AA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ED2EA4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233806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Ханты-Мансийск</w:t>
      </w:r>
    </w:p>
    <w:p w14:paraId="69290E20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2024</w:t>
      </w:r>
    </w:p>
    <w:p w14:paraId="670FDA8F" w14:textId="77777777" w:rsidR="00513766" w:rsidRPr="00513766" w:rsidRDefault="00513766" w:rsidP="005137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5137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Дата проведения:</w:t>
      </w:r>
      <w:r w:rsidRPr="00513766">
        <w:rPr>
          <w:rFonts w:ascii="Times New Roman" w:eastAsia="Calibri" w:hAnsi="Times New Roman" w:cs="Times New Roman"/>
          <w:sz w:val="28"/>
          <w:szCs w:val="28"/>
        </w:rPr>
        <w:t xml:space="preserve"> 27 мая 2024 года</w:t>
      </w:r>
    </w:p>
    <w:p w14:paraId="6640803B" w14:textId="77777777" w:rsidR="00513766" w:rsidRPr="00513766" w:rsidRDefault="00513766" w:rsidP="005137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Pr="00513766">
        <w:rPr>
          <w:rFonts w:ascii="Times New Roman" w:eastAsia="Calibri" w:hAnsi="Times New Roman" w:cs="Times New Roman"/>
          <w:sz w:val="28"/>
          <w:szCs w:val="28"/>
        </w:rPr>
        <w:t xml:space="preserve"> 15:00-16:00</w:t>
      </w:r>
    </w:p>
    <w:p w14:paraId="538440EF" w14:textId="77777777" w:rsidR="00513766" w:rsidRPr="00513766" w:rsidRDefault="00513766" w:rsidP="00513766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BBE113" w14:textId="77777777" w:rsidR="00513766" w:rsidRPr="00513766" w:rsidRDefault="00513766" w:rsidP="0051376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t>Формат проведения конференции:</w:t>
      </w:r>
      <w:r w:rsidRPr="00513766">
        <w:rPr>
          <w:rFonts w:ascii="Times New Roman" w:eastAsia="Calibri" w:hAnsi="Times New Roman" w:cs="Times New Roman"/>
          <w:sz w:val="28"/>
          <w:szCs w:val="28"/>
        </w:rPr>
        <w:t xml:space="preserve"> дистанционный </w:t>
      </w:r>
      <w:r w:rsidRPr="0051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видеоконференцсвязи на платформе </w:t>
      </w:r>
      <w:proofErr w:type="spellStart"/>
      <w:r w:rsidRPr="0051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Контур.Толк</w:t>
      </w:r>
      <w:proofErr w:type="spellEnd"/>
      <w:r w:rsidRPr="0051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65DFC" w14:textId="77777777" w:rsidR="00513766" w:rsidRPr="00513766" w:rsidRDefault="00513766" w:rsidP="0051376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05C58" w14:textId="77777777" w:rsidR="00513766" w:rsidRPr="00513766" w:rsidRDefault="00513766" w:rsidP="0051376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подключению и ссылки на трансляцию </w:t>
      </w:r>
      <w:r w:rsidRPr="00513766">
        <w:rPr>
          <w:rFonts w:ascii="Times New Roman" w:eastAsia="Calibri" w:hAnsi="Times New Roman" w:cs="Times New Roman"/>
          <w:sz w:val="28"/>
          <w:szCs w:val="28"/>
        </w:rPr>
        <w:t xml:space="preserve">размещены на странице акции «Дороги просвещения» на сайте АУ «Институт развития образования»: </w:t>
      </w:r>
      <w:r w:rsidRPr="0051376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https://goo.su/s0diaI</w:t>
      </w:r>
    </w:p>
    <w:p w14:paraId="442386F7" w14:textId="77777777" w:rsidR="00513766" w:rsidRPr="00513766" w:rsidRDefault="00513766" w:rsidP="005137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мероприятия: </w:t>
      </w:r>
      <w:r w:rsidRPr="00513766">
        <w:rPr>
          <w:rFonts w:ascii="Times New Roman" w:eastAsia="Calibri" w:hAnsi="Times New Roman" w:cs="Times New Roman"/>
          <w:sz w:val="28"/>
          <w:szCs w:val="28"/>
        </w:rPr>
        <w:t>Автономное учреждение дополнительного профессионального образования Ханты-Мансийского автономного округа – Югры «Институт развития образования».</w:t>
      </w:r>
    </w:p>
    <w:p w14:paraId="21FD9A42" w14:textId="77777777" w:rsidR="00513766" w:rsidRPr="00513766" w:rsidRDefault="00513766" w:rsidP="005137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13985E" w14:textId="77777777" w:rsidR="00513766" w:rsidRPr="00513766" w:rsidRDefault="00513766" w:rsidP="005137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t>Информационное сопровождение участников конференции</w:t>
      </w:r>
      <w:r w:rsidRPr="0051376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C8FF14" w14:textId="77777777" w:rsidR="00513766" w:rsidRPr="00513766" w:rsidRDefault="00513766" w:rsidP="005137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АУ «Институт развития образования» (раздел «Мероприятия» / «Конференции»: </w:t>
      </w:r>
      <w:r w:rsidRPr="0051376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https://goo.su/s0diaI</w:t>
      </w:r>
    </w:p>
    <w:p w14:paraId="7CEE6D31" w14:textId="77777777" w:rsidR="00513766" w:rsidRPr="00513766" w:rsidRDefault="00513766" w:rsidP="005137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766">
        <w:rPr>
          <w:rFonts w:ascii="Times New Roman" w:eastAsia="Calibri" w:hAnsi="Times New Roman" w:cs="Times New Roman"/>
          <w:sz w:val="28"/>
          <w:szCs w:val="28"/>
        </w:rPr>
        <w:t>Канал «Региональная акция Дорога просвещения» в соцсети «</w:t>
      </w:r>
      <w:r w:rsidRPr="00513766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 w:rsidRPr="00513766">
        <w:rPr>
          <w:rFonts w:ascii="Times New Roman" w:eastAsia="Calibri" w:hAnsi="Times New Roman" w:cs="Times New Roman"/>
          <w:sz w:val="28"/>
          <w:szCs w:val="28"/>
        </w:rPr>
        <w:t xml:space="preserve">»: </w:t>
      </w:r>
      <w:r w:rsidRPr="0051376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https://t.me/dorogaprosvescheniahm</w:t>
      </w:r>
      <w:r w:rsidRPr="00513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1DFE337" w14:textId="77777777" w:rsidR="00513766" w:rsidRPr="00513766" w:rsidRDefault="00513766" w:rsidP="005137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1C9CE7" w14:textId="77777777" w:rsidR="00513766" w:rsidRPr="00513766" w:rsidRDefault="00513766" w:rsidP="00513766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513766" w:rsidRPr="00513766">
          <w:headerReference w:type="default" r:id="rId5"/>
          <w:headerReference w:type="first" r:id="rId6"/>
          <w:pgSz w:w="11906" w:h="16838"/>
          <w:pgMar w:top="1418" w:right="991" w:bottom="1276" w:left="1559" w:header="709" w:footer="709" w:gutter="0"/>
          <w:cols w:space="708"/>
          <w:titlePg/>
          <w:docGrid w:linePitch="360"/>
        </w:sectPr>
      </w:pPr>
    </w:p>
    <w:p w14:paraId="15BC47A7" w14:textId="77777777" w:rsidR="00513766" w:rsidRPr="00513766" w:rsidRDefault="00513766" w:rsidP="0051376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37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27 мая 2024 года</w:t>
      </w:r>
    </w:p>
    <w:tbl>
      <w:tblPr>
        <w:tblStyle w:val="3"/>
        <w:tblW w:w="10805" w:type="dxa"/>
        <w:tblInd w:w="-856" w:type="dxa"/>
        <w:tblLook w:val="04A0" w:firstRow="1" w:lastRow="0" w:firstColumn="1" w:lastColumn="0" w:noHBand="0" w:noVBand="1"/>
      </w:tblPr>
      <w:tblGrid>
        <w:gridCol w:w="1560"/>
        <w:gridCol w:w="5103"/>
        <w:gridCol w:w="4142"/>
      </w:tblGrid>
      <w:tr w:rsidR="00513766" w:rsidRPr="00513766" w14:paraId="57E87FB8" w14:textId="77777777" w:rsidTr="00505927">
        <w:tc>
          <w:tcPr>
            <w:tcW w:w="10805" w:type="dxa"/>
            <w:gridSpan w:val="3"/>
            <w:tcMar>
              <w:left w:w="28" w:type="dxa"/>
              <w:right w:w="0" w:type="dxa"/>
            </w:tcMar>
            <w:vAlign w:val="center"/>
          </w:tcPr>
          <w:p w14:paraId="73157D33" w14:textId="77777777" w:rsidR="00513766" w:rsidRPr="00513766" w:rsidRDefault="00513766" w:rsidP="005137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70FBD3" w14:textId="77777777" w:rsidR="00513766" w:rsidRPr="00513766" w:rsidRDefault="00513766" w:rsidP="00513766">
            <w:pPr>
              <w:autoSpaceDE w:val="0"/>
              <w:autoSpaceDN w:val="0"/>
              <w:adjustRightInd w:val="0"/>
              <w:jc w:val="center"/>
              <w:rPr>
                <w:rFonts w:ascii="Times New Roman-Italic-Bold" w:eastAsia="Calibri" w:hAnsi="Times New Roman-Italic-Bold" w:cs="Times New Roman-Italic-Bold"/>
                <w:b/>
                <w:bCs/>
                <w:i/>
                <w:iCs/>
                <w:sz w:val="28"/>
                <w:szCs w:val="28"/>
              </w:rPr>
            </w:pPr>
            <w:r w:rsidRPr="00513766">
              <w:rPr>
                <w:rFonts w:ascii="Times New Roman-Italic-Bold" w:eastAsia="Calibri" w:hAnsi="Times New Roman-Italic-Bold" w:cs="Times New Roman-Italic-Bold"/>
                <w:b/>
                <w:bCs/>
                <w:i/>
                <w:iCs/>
                <w:sz w:val="28"/>
                <w:szCs w:val="28"/>
              </w:rPr>
              <w:t>1 этап</w:t>
            </w:r>
          </w:p>
          <w:p w14:paraId="7B798F83" w14:textId="77777777" w:rsidR="00513766" w:rsidRPr="00513766" w:rsidRDefault="00513766" w:rsidP="00513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766">
              <w:rPr>
                <w:rFonts w:ascii="Times New Roman" w:eastAsia="Calibri" w:hAnsi="Times New Roman" w:cs="Times New Roman"/>
                <w:sz w:val="28"/>
                <w:szCs w:val="28"/>
              </w:rPr>
              <w:t>Тема площадки №1: «Образовательно-воспитательные мероприятия в</w:t>
            </w:r>
          </w:p>
          <w:p w14:paraId="018387D5" w14:textId="77777777" w:rsidR="00513766" w:rsidRPr="00513766" w:rsidRDefault="00513766" w:rsidP="00513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76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 профильной и предпрофильной подготовки (особенности,</w:t>
            </w:r>
          </w:p>
          <w:p w14:paraId="2DFEB7F1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3766">
              <w:rPr>
                <w:rFonts w:ascii="Times New Roman" w:eastAsia="Calibri" w:hAnsi="Times New Roman" w:cs="Times New Roman"/>
                <w:sz w:val="28"/>
                <w:szCs w:val="28"/>
              </w:rPr>
              <w:t>уникальность, сетевая составляющая и т.д.)»:</w:t>
            </w:r>
          </w:p>
          <w:p w14:paraId="1FE36FEC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34967C4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Ссылка для онлайн-участников: </w:t>
            </w:r>
          </w:p>
          <w:p w14:paraId="621EC725" w14:textId="77777777" w:rsidR="00513766" w:rsidRPr="00513766" w:rsidRDefault="00513766" w:rsidP="00513766">
            <w:pPr>
              <w:shd w:val="clear" w:color="auto" w:fill="FFFFFF"/>
              <w:spacing w:before="100" w:beforeAutospacing="1" w:after="16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Информация по подключению на трансляцию </w:t>
            </w: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размещены на странице акции на сайте АУ «Институт развития образования»: </w:t>
            </w:r>
            <w:proofErr w:type="gramStart"/>
            <w:r w:rsidRPr="0051376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https://goo.su/s0diaI</w:t>
            </w: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14:paraId="51CABF1E" w14:textId="77777777" w:rsidR="00513766" w:rsidRPr="00513766" w:rsidRDefault="00513766" w:rsidP="00513766">
            <w:pPr>
              <w:shd w:val="clear" w:color="auto" w:fill="FFFFFF"/>
              <w:spacing w:before="100" w:beforeAutospacing="1" w:after="16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Pr="00513766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</w:rPr>
                <w:t>https://iro86.ktalk.ru/1818476</w:t>
              </w:r>
            </w:hyperlink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пин-код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подключения: 1179 (для муниципальных площадок и спикеров).</w:t>
            </w:r>
          </w:p>
          <w:p w14:paraId="6A12B238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4C03C1" w14:textId="77777777" w:rsidR="00513766" w:rsidRPr="00513766" w:rsidRDefault="00513766" w:rsidP="00513766">
            <w:pPr>
              <w:shd w:val="clear" w:color="auto" w:fill="FFFFFF"/>
              <w:ind w:left="1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Целевая аудитория:</w:t>
            </w:r>
            <w:r w:rsidRPr="0051376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513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Педагогические работники и наставники, руководители образовательных организаций, руководители и специалисты МОУО, муниципальных методических служб, родительская общественность, средства массовой информации</w:t>
            </w:r>
          </w:p>
          <w:p w14:paraId="0138F529" w14:textId="77777777" w:rsidR="00513766" w:rsidRPr="00513766" w:rsidRDefault="00513766" w:rsidP="00513766">
            <w:pPr>
              <w:ind w:left="11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0121C48B" w14:textId="77777777" w:rsidR="00513766" w:rsidRPr="00513766" w:rsidRDefault="00513766" w:rsidP="00513766">
            <w:pPr>
              <w:ind w:left="1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Модератор: </w:t>
            </w:r>
            <w:r w:rsidRPr="00513766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Долженко Игорь Валентинович, заведующий кафедрой естественнонаучных и математических дисциплин, АУ «Институт развития образования» кандидат физико-математических наук, доцент</w:t>
            </w:r>
          </w:p>
          <w:p w14:paraId="077DC724" w14:textId="77777777" w:rsidR="00513766" w:rsidRPr="00513766" w:rsidRDefault="00513766" w:rsidP="00513766">
            <w:pPr>
              <w:ind w:left="1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4D695B" w14:textId="77777777" w:rsidR="00513766" w:rsidRPr="00513766" w:rsidRDefault="00513766" w:rsidP="00513766">
            <w:pPr>
              <w:ind w:left="11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CFBF3E" w14:textId="77777777" w:rsidR="00513766" w:rsidRPr="00513766" w:rsidRDefault="00513766" w:rsidP="005137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766" w:rsidRPr="00513766" w14:paraId="21AB6CFD" w14:textId="77777777" w:rsidTr="00505927">
        <w:trPr>
          <w:trHeight w:val="279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0D7899A7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66AB4D0B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Спикеры</w:t>
            </w:r>
          </w:p>
        </w:tc>
        <w:tc>
          <w:tcPr>
            <w:tcW w:w="4142" w:type="dxa"/>
            <w:vAlign w:val="center"/>
          </w:tcPr>
          <w:p w14:paraId="54B793BC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Тема выступления</w:t>
            </w:r>
          </w:p>
        </w:tc>
      </w:tr>
      <w:tr w:rsidR="00513766" w:rsidRPr="00513766" w14:paraId="06CFCE8A" w14:textId="77777777" w:rsidTr="00505927">
        <w:trPr>
          <w:trHeight w:val="1612"/>
        </w:trPr>
        <w:tc>
          <w:tcPr>
            <w:tcW w:w="1560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4880E9A5" w14:textId="77777777" w:rsidR="00513766" w:rsidRPr="00513766" w:rsidRDefault="00513766" w:rsidP="00513766">
            <w:pPr>
              <w:ind w:left="110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15:00 – 15.10</w:t>
            </w:r>
          </w:p>
        </w:tc>
        <w:tc>
          <w:tcPr>
            <w:tcW w:w="5103" w:type="dxa"/>
          </w:tcPr>
          <w:p w14:paraId="14904093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Алмазова Светлана Викторовна, заместитель директора АУ «Институт развития образования» кандидат физико-математических наук</w:t>
            </w:r>
          </w:p>
        </w:tc>
        <w:tc>
          <w:tcPr>
            <w:tcW w:w="4142" w:type="dxa"/>
          </w:tcPr>
          <w:p w14:paraId="7D0A14E0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Приветственное слово</w:t>
            </w:r>
          </w:p>
        </w:tc>
      </w:tr>
      <w:tr w:rsidR="00513766" w:rsidRPr="00513766" w14:paraId="3FAD740B" w14:textId="77777777" w:rsidTr="00505927">
        <w:trPr>
          <w:trHeight w:val="917"/>
        </w:trPr>
        <w:tc>
          <w:tcPr>
            <w:tcW w:w="1560" w:type="dxa"/>
            <w:vMerge/>
            <w:tcMar>
              <w:left w:w="28" w:type="dxa"/>
              <w:right w:w="0" w:type="dxa"/>
            </w:tcMar>
            <w:vAlign w:val="center"/>
          </w:tcPr>
          <w:p w14:paraId="6D332CAB" w14:textId="77777777" w:rsidR="00513766" w:rsidRPr="00513766" w:rsidRDefault="00513766" w:rsidP="00513766">
            <w:pPr>
              <w:ind w:left="110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F458039" w14:textId="77777777" w:rsidR="00513766" w:rsidRPr="00513766" w:rsidRDefault="00513766" w:rsidP="005137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Крюкова Айгуль </w:t>
            </w: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Фанилевна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, заведующий центром непрерывного повышения профессионального мастерства педагогических работников АУ «Институт развития образования», г. Ханты-Мансийск</w:t>
            </w:r>
          </w:p>
        </w:tc>
        <w:tc>
          <w:tcPr>
            <w:tcW w:w="4142" w:type="dxa"/>
          </w:tcPr>
          <w:p w14:paraId="0854FE53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Приветственное слово</w:t>
            </w:r>
          </w:p>
        </w:tc>
      </w:tr>
      <w:tr w:rsidR="00513766" w:rsidRPr="00513766" w14:paraId="185C426F" w14:textId="77777777" w:rsidTr="00505927">
        <w:trPr>
          <w:trHeight w:val="917"/>
        </w:trPr>
        <w:tc>
          <w:tcPr>
            <w:tcW w:w="1560" w:type="dxa"/>
            <w:vMerge/>
            <w:tcMar>
              <w:left w:w="28" w:type="dxa"/>
              <w:right w:w="0" w:type="dxa"/>
            </w:tcMar>
            <w:vAlign w:val="center"/>
          </w:tcPr>
          <w:p w14:paraId="7C49A52E" w14:textId="77777777" w:rsidR="00513766" w:rsidRPr="00513766" w:rsidRDefault="00513766" w:rsidP="00513766">
            <w:pPr>
              <w:ind w:left="110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052D816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открытие тематического этапа Акции</w:t>
            </w:r>
          </w:p>
        </w:tc>
        <w:tc>
          <w:tcPr>
            <w:tcW w:w="4142" w:type="dxa"/>
          </w:tcPr>
          <w:p w14:paraId="75389FED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Видеоролик</w:t>
            </w:r>
          </w:p>
        </w:tc>
      </w:tr>
      <w:tr w:rsidR="00513766" w:rsidRPr="00513766" w14:paraId="443C70FB" w14:textId="77777777" w:rsidTr="00505927">
        <w:trPr>
          <w:trHeight w:val="917"/>
        </w:trPr>
        <w:tc>
          <w:tcPr>
            <w:tcW w:w="1560" w:type="dxa"/>
            <w:vMerge/>
            <w:tcMar>
              <w:left w:w="28" w:type="dxa"/>
              <w:right w:w="0" w:type="dxa"/>
            </w:tcMar>
            <w:vAlign w:val="center"/>
          </w:tcPr>
          <w:p w14:paraId="266D4F34" w14:textId="77777777" w:rsidR="00513766" w:rsidRPr="00513766" w:rsidRDefault="00513766" w:rsidP="00513766">
            <w:pPr>
              <w:ind w:left="110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A843E2E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Долженко Игорь </w:t>
            </w:r>
            <w:proofErr w:type="gram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Валентинович,  заведующий</w:t>
            </w:r>
            <w:proofErr w:type="gram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кафедрой естественнонаучных и математических дисциплин, АУ «Институт развития образования» кандидат физико-математических наук, доцент</w:t>
            </w:r>
          </w:p>
        </w:tc>
        <w:tc>
          <w:tcPr>
            <w:tcW w:w="4142" w:type="dxa"/>
          </w:tcPr>
          <w:p w14:paraId="4E523EB4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презентация тематического содержания этапа Акции </w:t>
            </w:r>
            <w:r w:rsidRPr="005137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АУ «Институт развития образования»</w:t>
            </w:r>
          </w:p>
        </w:tc>
      </w:tr>
      <w:tr w:rsidR="00513766" w:rsidRPr="00513766" w14:paraId="1F8A94D7" w14:textId="77777777" w:rsidTr="00505927">
        <w:trPr>
          <w:trHeight w:val="566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5DC7351C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766">
              <w:rPr>
                <w:rFonts w:ascii="Times New Roman" w:eastAsia="Times New Roman" w:hAnsi="Times New Roman" w:cs="Times New Roman"/>
              </w:rPr>
              <w:br w:type="page"/>
            </w:r>
            <w:r w:rsidRPr="00513766">
              <w:rPr>
                <w:rFonts w:ascii="Times New Roman" w:eastAsia="Calibri" w:hAnsi="Times New Roman" w:cs="Times New Roman"/>
              </w:rPr>
              <w:t>15.10 – 15.15</w:t>
            </w:r>
          </w:p>
        </w:tc>
        <w:tc>
          <w:tcPr>
            <w:tcW w:w="5103" w:type="dxa"/>
          </w:tcPr>
          <w:p w14:paraId="3E4D4A8A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Нелюбина Светлана Владимировна, заместитель директора </w:t>
            </w:r>
            <w:proofErr w:type="gram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 </w:t>
            </w: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бюджетного</w:t>
            </w:r>
            <w:proofErr w:type="gram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общеобразовательного учреждения «Средняя  общеобразовательная школа №2» г. Югорска</w:t>
            </w:r>
          </w:p>
        </w:tc>
        <w:tc>
          <w:tcPr>
            <w:tcW w:w="4142" w:type="dxa"/>
          </w:tcPr>
          <w:p w14:paraId="36316208" w14:textId="77777777" w:rsidR="00513766" w:rsidRPr="00513766" w:rsidRDefault="00513766" w:rsidP="00513766">
            <w:pPr>
              <w:ind w:firstLine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«Опыт создания профильных классов»</w:t>
            </w:r>
          </w:p>
        </w:tc>
      </w:tr>
      <w:tr w:rsidR="00513766" w:rsidRPr="00513766" w14:paraId="18D43872" w14:textId="77777777" w:rsidTr="00505927">
        <w:trPr>
          <w:trHeight w:val="551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227CBDF8" w14:textId="77777777" w:rsidR="00513766" w:rsidRPr="00513766" w:rsidRDefault="00513766" w:rsidP="005137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15.15 – 15.20</w:t>
            </w:r>
          </w:p>
        </w:tc>
        <w:tc>
          <w:tcPr>
            <w:tcW w:w="5103" w:type="dxa"/>
          </w:tcPr>
          <w:p w14:paraId="26909FF9" w14:textId="77777777" w:rsidR="00513766" w:rsidRPr="00513766" w:rsidRDefault="00513766" w:rsidP="005137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Наталья Сергеевна </w:t>
            </w: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Садюкова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директора по учебно-воспитательной работе бюджетного общеобразовательного учреждения ХМАО - Югры «Лицей им. Г.Ф. </w:t>
            </w: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Атякшева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» г. Югорск</w:t>
            </w:r>
          </w:p>
        </w:tc>
        <w:tc>
          <w:tcPr>
            <w:tcW w:w="4142" w:type="dxa"/>
          </w:tcPr>
          <w:p w14:paraId="1555D4DF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Экокласс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» как механизм решения проблем экологического воспитания школьников в условиях реализации федерального государственного образовательного стандарта основного общего образования»</w:t>
            </w:r>
          </w:p>
        </w:tc>
      </w:tr>
      <w:tr w:rsidR="00513766" w:rsidRPr="00513766" w14:paraId="1B9B40DE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20862131" w14:textId="77777777" w:rsidR="00513766" w:rsidRPr="00513766" w:rsidRDefault="00513766" w:rsidP="005137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15.20 – 15.25</w:t>
            </w:r>
          </w:p>
        </w:tc>
        <w:tc>
          <w:tcPr>
            <w:tcW w:w="5103" w:type="dxa"/>
          </w:tcPr>
          <w:p w14:paraId="54B41BFB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Усманова Ирина Викторовна, заместитель директора по учебной и воспитательной работе муниципального автономного общеобразовательного учреждения «</w:t>
            </w:r>
            <w:proofErr w:type="gram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Средняя  общеобразовательная</w:t>
            </w:r>
            <w:proofErr w:type="gram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 №2» г. Советский</w:t>
            </w:r>
          </w:p>
        </w:tc>
        <w:tc>
          <w:tcPr>
            <w:tcW w:w="4142" w:type="dxa"/>
          </w:tcPr>
          <w:p w14:paraId="1CA25B74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«Открытие психолого- педагогического класса как одна из форм организации профильного обучения»</w:t>
            </w:r>
          </w:p>
        </w:tc>
      </w:tr>
      <w:tr w:rsidR="00513766" w:rsidRPr="00513766" w14:paraId="0B55EFCE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2E144251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15.25 – 15.30</w:t>
            </w:r>
          </w:p>
        </w:tc>
        <w:tc>
          <w:tcPr>
            <w:tcW w:w="5103" w:type="dxa"/>
          </w:tcPr>
          <w:p w14:paraId="5A40E3B5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Иванова Ирина Геннадьевна педагог дополнительного образования, Яковкина Екатерина Петровна заведующий методическим отделом муниципального автономного учреждения дошкольного образования Советского района «Центр «Созвездие» им. Героя Советского Союза Гришина И. Т.» г. Советский.</w:t>
            </w:r>
          </w:p>
        </w:tc>
        <w:tc>
          <w:tcPr>
            <w:tcW w:w="4142" w:type="dxa"/>
          </w:tcPr>
          <w:p w14:paraId="066C7F22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«Районный фестиваль «PRO-профессии и элективный курс «Мой выбор – мое призвание»</w:t>
            </w:r>
          </w:p>
        </w:tc>
      </w:tr>
      <w:tr w:rsidR="00513766" w:rsidRPr="00513766" w14:paraId="6F444550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7ADD6B01" w14:textId="77777777" w:rsidR="00513766" w:rsidRPr="00513766" w:rsidRDefault="00513766" w:rsidP="005137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15.25 – 15.30</w:t>
            </w:r>
          </w:p>
        </w:tc>
        <w:tc>
          <w:tcPr>
            <w:tcW w:w="5103" w:type="dxa"/>
          </w:tcPr>
          <w:p w14:paraId="1B5EF5E8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Каткова Светлана Геннадьевна, заместитель директора по учебной и воспитательной работе муниципального автономного общеобразовательного </w:t>
            </w:r>
            <w:proofErr w:type="gram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 гимназии</w:t>
            </w:r>
            <w:proofErr w:type="gram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Советский</w:t>
            </w:r>
          </w:p>
        </w:tc>
        <w:tc>
          <w:tcPr>
            <w:tcW w:w="4142" w:type="dxa"/>
          </w:tcPr>
          <w:p w14:paraId="250C9887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«Опыт организации медицинских классов в муниципальном автономном образовательном учреждении гимназии г. Советский в условиях сетевого взаимодействия»</w:t>
            </w:r>
          </w:p>
        </w:tc>
      </w:tr>
      <w:tr w:rsidR="00513766" w:rsidRPr="00513766" w14:paraId="001772D5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2923F8D6" w14:textId="77777777" w:rsidR="00513766" w:rsidRPr="00513766" w:rsidRDefault="00513766" w:rsidP="005137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15.30 – 15.35</w:t>
            </w:r>
          </w:p>
        </w:tc>
        <w:tc>
          <w:tcPr>
            <w:tcW w:w="5103" w:type="dxa"/>
          </w:tcPr>
          <w:p w14:paraId="640DFD6F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Фадеева Елена Александровна, заместитель директора по учебной и воспитательной работе муниципального бюджетного общеобразовательного учреждения «Средняя общеобразовательная школа №6» г. </w:t>
            </w: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142" w:type="dxa"/>
          </w:tcPr>
          <w:p w14:paraId="07C08769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«Создание личностно-развивающей среды в условиях реализации проекта "Профильный класс ЛУКОЙЛ»</w:t>
            </w:r>
          </w:p>
        </w:tc>
      </w:tr>
    </w:tbl>
    <w:p w14:paraId="1E9D04E3" w14:textId="77777777" w:rsidR="00513766" w:rsidRPr="00513766" w:rsidRDefault="00513766" w:rsidP="00513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76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3"/>
        <w:tblW w:w="10805" w:type="dxa"/>
        <w:tblInd w:w="-856" w:type="dxa"/>
        <w:tblLook w:val="04A0" w:firstRow="1" w:lastRow="0" w:firstColumn="1" w:lastColumn="0" w:noHBand="0" w:noVBand="1"/>
      </w:tblPr>
      <w:tblGrid>
        <w:gridCol w:w="1560"/>
        <w:gridCol w:w="5103"/>
        <w:gridCol w:w="4142"/>
      </w:tblGrid>
      <w:tr w:rsidR="00513766" w:rsidRPr="00513766" w14:paraId="022D269F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08D13217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lastRenderedPageBreak/>
              <w:t>15.35 – 15.40</w:t>
            </w:r>
          </w:p>
        </w:tc>
        <w:tc>
          <w:tcPr>
            <w:tcW w:w="5103" w:type="dxa"/>
          </w:tcPr>
          <w:p w14:paraId="5C7B5141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Пахтыбаева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Владимировна, директор муниципального бюджетного общеобразовательного учреждения «Средняя общеобразовательная школа №3» г. Радужный</w:t>
            </w:r>
          </w:p>
          <w:p w14:paraId="01E90D99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Кобзарева Лариса Андреевна, куратор психолого-педагогического профильного класса муниципального бюджетного общеобразовательного учреждения «Средняя общеобразовательная школа №3» г. Радужный</w:t>
            </w:r>
          </w:p>
        </w:tc>
        <w:tc>
          <w:tcPr>
            <w:tcW w:w="4142" w:type="dxa"/>
          </w:tcPr>
          <w:p w14:paraId="64BB5808" w14:textId="77777777" w:rsidR="00513766" w:rsidRPr="00513766" w:rsidRDefault="00513766" w:rsidP="005137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Опыт  работы</w:t>
            </w:r>
            <w:proofErr w:type="gram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психолого-педагогического профильного класса в школе»</w:t>
            </w:r>
          </w:p>
        </w:tc>
      </w:tr>
      <w:tr w:rsidR="00513766" w:rsidRPr="00513766" w14:paraId="0F50F0F8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192F419C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15.40 – 15.45</w:t>
            </w:r>
          </w:p>
        </w:tc>
        <w:tc>
          <w:tcPr>
            <w:tcW w:w="5103" w:type="dxa"/>
          </w:tcPr>
          <w:p w14:paraId="44F4B8B8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Хисамова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Алла Вячеславовна, заместитель директора по учебной работе муниципального бюджетного общеобразовательного учреждения «Лицей №2» г. Нижневартовск</w:t>
            </w:r>
          </w:p>
        </w:tc>
        <w:tc>
          <w:tcPr>
            <w:tcW w:w="4142" w:type="dxa"/>
          </w:tcPr>
          <w:p w14:paraId="7B5F3A6A" w14:textId="77777777" w:rsidR="00513766" w:rsidRPr="00513766" w:rsidRDefault="00513766" w:rsidP="005137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«Сетевое взаимодействие с учреждениями дополнительного профессионального образования, среднего профессионального образования, высшего профессионального образования по профильной и предпрофильной подготовке»</w:t>
            </w:r>
          </w:p>
        </w:tc>
      </w:tr>
      <w:tr w:rsidR="00513766" w:rsidRPr="00513766" w14:paraId="6B5FEF8B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2F390255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15.45 – 15.50</w:t>
            </w:r>
          </w:p>
        </w:tc>
        <w:tc>
          <w:tcPr>
            <w:tcW w:w="5103" w:type="dxa"/>
          </w:tcPr>
          <w:p w14:paraId="391B3F1C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Другова Алена Александровна, заместитель директора по организационной работе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  <w:p w14:paraId="6550F2E8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Пачин</w:t>
            </w:r>
            <w:proofErr w:type="spellEnd"/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Иван Михайлович, учитель физики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4142" w:type="dxa"/>
          </w:tcPr>
          <w:p w14:paraId="6D839109" w14:textId="77777777" w:rsidR="00513766" w:rsidRPr="00513766" w:rsidRDefault="00513766" w:rsidP="005137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«Деятельность ресурсного центра Ханты-Мансийского автономного округа – Югры в области профессиональной и предпрофессиональной подготовки»</w:t>
            </w:r>
          </w:p>
        </w:tc>
      </w:tr>
      <w:tr w:rsidR="00513766" w:rsidRPr="00513766" w14:paraId="554591AA" w14:textId="77777777" w:rsidTr="00505927">
        <w:trPr>
          <w:trHeight w:val="917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5A758947" w14:textId="77777777" w:rsidR="00513766" w:rsidRPr="00513766" w:rsidRDefault="00513766" w:rsidP="0051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766">
              <w:rPr>
                <w:rFonts w:ascii="Times New Roman" w:eastAsia="Calibri" w:hAnsi="Times New Roman" w:cs="Times New Roman"/>
              </w:rPr>
              <w:t>15.50 – 16.00</w:t>
            </w:r>
          </w:p>
        </w:tc>
        <w:tc>
          <w:tcPr>
            <w:tcW w:w="5103" w:type="dxa"/>
          </w:tcPr>
          <w:p w14:paraId="6A204447" w14:textId="77777777" w:rsidR="00513766" w:rsidRPr="00513766" w:rsidRDefault="00513766" w:rsidP="005137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Долженко Игорь Валентинович, заведующий кафедрой естественнонаучных и математических дисциплин, АУ «Институт развития образования» кандидат физико-математических наук, доцент</w:t>
            </w:r>
          </w:p>
        </w:tc>
        <w:tc>
          <w:tcPr>
            <w:tcW w:w="4142" w:type="dxa"/>
          </w:tcPr>
          <w:p w14:paraId="72E84FAD" w14:textId="77777777" w:rsidR="00513766" w:rsidRPr="00513766" w:rsidRDefault="00513766" w:rsidP="005137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766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других практик муниципальных образований.</w:t>
            </w:r>
          </w:p>
        </w:tc>
      </w:tr>
    </w:tbl>
    <w:p w14:paraId="68F1FD4C" w14:textId="77777777" w:rsidR="00513766" w:rsidRPr="00513766" w:rsidRDefault="00513766" w:rsidP="0051376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68F44F2" w14:textId="77777777" w:rsidR="00513766" w:rsidRPr="00513766" w:rsidRDefault="00513766" w:rsidP="00513766">
      <w:pPr>
        <w:spacing w:after="346" w:line="271" w:lineRule="auto"/>
        <w:ind w:left="360" w:hanging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4C6D0" w14:textId="77777777" w:rsidR="00513766" w:rsidRPr="00513766" w:rsidRDefault="00513766" w:rsidP="00513766">
      <w:pPr>
        <w:spacing w:after="346" w:line="271" w:lineRule="auto"/>
        <w:ind w:left="360" w:hanging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EE9CC" w14:textId="77777777" w:rsidR="00082C72" w:rsidRDefault="00082C72"/>
    <w:sectPr w:rsidR="00082C72" w:rsidSect="00240551">
      <w:headerReference w:type="default" r:id="rId8"/>
      <w:headerReference w:type="first" r:id="rId9"/>
      <w:footerReference w:type="first" r:id="rId10"/>
      <w:pgSz w:w="11907" w:h="16840" w:code="9"/>
      <w:pgMar w:top="851" w:right="851" w:bottom="1134" w:left="1559" w:header="709" w:footer="709" w:gutter="0"/>
      <w:paperSrc w:first="7" w:other="7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-Itali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F0D1" w14:textId="77777777" w:rsidR="0088687E" w:rsidRDefault="00513766">
    <w:pPr>
      <w:pStyle w:val="a5"/>
      <w:tabs>
        <w:tab w:val="center" w:pos="4820"/>
        <w:tab w:val="right" w:pos="9072"/>
      </w:tabs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5EC5" w14:textId="77777777" w:rsidR="00DF5BD8" w:rsidRDefault="00513766">
    <w:pPr>
      <w:contextualSpacing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B858" w14:textId="77777777" w:rsidR="00DF5BD8" w:rsidRPr="00D50F6A" w:rsidRDefault="00513766" w:rsidP="00D50F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5276" w14:textId="77777777" w:rsidR="0088687E" w:rsidRDefault="00513766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BA94" w14:textId="77777777" w:rsidR="0088687E" w:rsidRDefault="0051376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3D"/>
    <w:rsid w:val="00082C72"/>
    <w:rsid w:val="00513766"/>
    <w:rsid w:val="00A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B565-42DE-485B-92CE-1B1A1584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3766"/>
  </w:style>
  <w:style w:type="paragraph" w:styleId="a5">
    <w:name w:val="footer"/>
    <w:basedOn w:val="a"/>
    <w:link w:val="a6"/>
    <w:unhideWhenUsed/>
    <w:rsid w:val="0051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3766"/>
  </w:style>
  <w:style w:type="table" w:customStyle="1" w:styleId="3">
    <w:name w:val="Сетка таблицы3"/>
    <w:basedOn w:val="a1"/>
    <w:next w:val="a7"/>
    <w:uiPriority w:val="39"/>
    <w:rsid w:val="0051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1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iro86.ktalk.ru/18184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2024-05-21T06:14:00Z</dcterms:created>
  <dcterms:modified xsi:type="dcterms:W3CDTF">2024-05-21T06:14:00Z</dcterms:modified>
</cp:coreProperties>
</file>